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Судебно-психиатрическая экспертиза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06:20 МСК · База обновлена: 22.07.2026,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Судебно-психиатрическая экспертиза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Р., 32 года, находится в общем психиатрическом отделении с вступившим в законную силу решением суда о назначении принудительного лечения (ПЛ) в медицинской организации, оказывающих психиатрическую помощь в стационарных условиях, общего типа. Решаются вопросы: диагностики психического расстройства; соответствия реализованных мер по предупреждению общественной опасности психическому состоянию Р.; наличия связи психического расстройства Р. с возможностью причинения иного существенного вреда либо с опасностью для себя или других лиц; определения факторов, способствующих общественной опасности Р.; выбора эффективных мер предупреждения противоправного поведения больной 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Наследственность отягощена алкоголизмом отца. Состояние Р. изменилось в 2007 г., когда стала жаловаться на ежедневные головные боли, раздражительность, тревогу, бессонницу. Пропускала занятия в колледже, легко знакомилась с людьми, посещала ночные клубы, угрожала отцу и друзьям суицидом. Заявляла, что окружающие ей завидуют, т. к. «красивая, умная», «делает карьеру менеджера». Рассказывала, что у нее «в друзьях» известные предприниматели, в детстве она «была в гостях у Жириновского», «жила на Рублевке». Сообщала, что написала автобиографическую книгу, которая «удостоилась хорошей оценки влиятельных людей». В 2009 г. впервые была госпитализирована в психиатрический стационар. При поступлении кричала, плакала, перескакивала с одной мысли на другую - то говорила, что никому не нужна, что ее предали, то просила восстановить память, т. к. хочет работать. Внешне была крайне неряшлива. Настаивала, чтобы с нею поговорили, но беседу поддержать не могла, задавала одни и те же вопросы: «я адекватная?», «восстановятся память и ум?». При экспериментально-психологическом исследовании у нее выявлялись нечеткость, непоследовательность, паралогичность и разноплановость мышления, склонность к рассуждательству, завышенная самооценка, низкий уровень субъективного контроля. После выписки было рекомендовано наблюдение у психиатра, но на прием в диспансер она не являлась. В последующем неоднократно лечилась в психиатрическом стационаре, госпитализировалась в недобровольном порядке «в связи с опасностью для окружающих». При поступлении высказывала бредовые идеи отношения в адрес матери, отмечались выраженные нарушения поведения и эмоциональной сферы. После выписки из стационара участкового психиатра не посещала, рекомендованную терапию не принимала. Проживала одна, характеризовалась отрицательно, поскольку неоднократно устраивала скандалы с матерью, заявляя, что «она не настоящая - не ее мать, а чужая женщина», наносила матери телесные повреждения. При выезде нарядов полиции вела себя неадекватно, будучи поставленной на профилактический учет, приходить «отмечаться» категорически отказывалась, устроила в отделении скандал, при ее посещении участковым на дому, дверь не открывала. Мать из-за невозможности совместного с ней проживания была вынуждена снимать жилье. В феврале 2012 г. Р. применила насилие и публично высказала оскорбления в адрес сотрудника полиции, за что была привлечена к уголовной ответственности. В последующем уголовное дело было прекращено по примирению сторон. Вела прежний образ жизни, нигде не работала. В полицию поступали заявления от соседей, которые указывали, что из ее квартиры регулярно раздаются ругань, крики с угрозами применения ножа в отношении матери. В декабре 2019 г. угрожала убийство соседке, демонстрируя молоток, которым стучала по ее двери. Будучи привлеченной к уголовной ответственности, 20.06.19 г. проходила амбулаторную судебно-психиатрическую экспертизу. Диагностические и экспертные вопросы решены не были, рекомендовалось направить ее на стационарную судебно-психиатрическую экспертизу. В психиатрическую больницу для производства указанной экспертизы она не поступала. Последнее стационарное лечение в психиатрическом стационаре в 2020г., когда была госпитализирована  после  очередного конфликта с матерью и соседями. На прием к участковому психиатру Р. не приходила, однако 07.10.2020 г. в психиатрический кабинет обращался ее брат, который сообщал, что она конфликтует с матерью и соседями, не спит ночами, громко кричит и бьет в стены, бегает по коридору, бранится, угрожает расправой. Известно, что 15.10.2020 г. Р. нанесла тяжкие телесные повреждения матери и соседке. Была привлечена к уголовной ответственности, решением суда по данному уголовному делу ей назначено принудительное лечение в медицинской организации, оказывающей психиатрическую помощь в стационарных условиях, общего типа.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Младшая из двоих детей в семье. Посещал детские дошкольные учреждения. В школу пошла с 7 лет, училась «средне». Окончила 9 классов общеобразовательной школы. В 2006 г. поступила в колледж культуры, где учиться не смогла, из-за частых пропусков была отчислена. В 2006-2008гг. училась в вечерней школе, но занятия практически не посещала, в 2009 году не сдала ЕГЭ по математике. В последующем не училась. В 2008-2010гг. пыталась работать менеджером в разных организациях, занималась доставкой товаров, но с работой не справлялась, была крайне недисциплинированной, опаздывала и пропускала работу, ее увольняли через 1-3 месяца. В течение последних 10 лет не работала.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Психическое состояние. Ориентирована правильно. Держится высокомерно, настроение неустойчивое. На вопросы отвечает с нескрываемым раздражением, легко озлобляется. В высказываниях непоследовательна. Заявляет, что в психиатрической больнице она никогда не лечилась, а лишь обследовалась в «отделении неврозов», и психически больной себя не считает. Поясняет, что в 2012 г. проходила экспертизу, где ее признали психически здоровой. Рассказывая о себе, говорит, что «пока не работает», хотя имеет «два высших образования». На уточняющие вопросы, еще больше раздражаясь, грозит жалобами, многозначительно заявляет: «мы разберемся». Негативно отзывается о матери и соседях. Утверждает, что это не ее мать, называет соседей «больными», так как они без причины жаловались на нее, обвинили в том, что она поджигала почтовые ящики, хотя она этого не делала. При этом подчеркивает, что она действительно «орала в 3 часа ночи», так как «имеет на это право». Говорит, что соседи пишут на нее заявления «из зависти» - «они же страшные, не такие, как я». Не считает, что совершила какое-либо правонарушение, говорит, что с женщиной, которая называется ее матерью, «давно хотела посчитаться», а в подъезде «полно больных пневмонией», ей «специально кашляли под дверью», «жаль, что не записала на диктофон, и, услышав в очередной раз кашель, не выдержала и вышла разобраться. Пренебрежительно заявляет: «подумаешь, ударила несколько раз». Утверждает, что сотрудники полиции хотят «подставить» ее, «полицейские мстят» за то, что раньше она оскорбила сотрудника. К своему состоянию относится без критики, необходимости в лечении не видит. Эмоционально изменена, мышление непоследовательное, паралогичное, импульсивна, склонна к агрессивным формам поведения, критические способности грубо нарушены.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статуса, в соответствии с критериями МКБ-10 больной Р.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Параноидная шизофрения, непрерывный тип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Органическое бредовое (шизофреноподобное)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Органический галлюциноз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Острое полиморфное психотическое расстройство с симптомами шизофрении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Параноидная шизофрения, непрерывный тип течения</w:t>
      </w:r>
    </w:p>
    <w:p>
      <w:pPr>
        <w:ind w:left="504"/>
      </w:pPr>
      <w:r>
        <w:rPr>
          <w:b w:val="0"/>
          <w:i/>
        </w:rPr>
        <w:t>О наличии у Р. хронического психического расстройства в форме параноидной шизофрении свидетельствуют данные анамнеза о формировании у нее примерно с 2009 г. бредовых идей отношения, сопровождавшихся аффективными нарушениями, бредовым поведением с гетероагрессией, подчиненным фабуле бреда, что послужило поводом для неоднократных госпитализаций в психиатрический стационар. Указанный диагноз подтверждается также наличием специфических для шизофренического процесса нарушений мышления (непоследовательность, паралогичность, нецеленаправленность), эмоционально-волевых расстройств (эмоциональная неадекватность, импульсивность) с нарушением критических и прогностических способностей. Заболевание имеет неблагоприятное непрерывное течение с выраженной социальной дезадаптацией больной.</w:t>
        <w:br/>
        <w:br/>
        <w:t>Данные характеристики имеющейся у Р. психической патологии соответствуют критериям диагностики параноидной шизофрении с непрерывным типом течения.</w:t>
        <w:br/>
        <w:br/>
        <w:t>Международная классификация болезней (10-ый пересмотр) Класс V Психические расстройства и расстройства поведения.</w:t>
        <w:br/>
        <w:br/>
      </w:r>
      <w:hyperlink r:id="rId20">
        <w:r>
          <w:rPr>
            <w:color w:val="173C49"/>
            <w:u w:val="single"/>
          </w:rPr>
          <w:t>ПСИХИЧЕСКИЕ РАССТРОЙСТВА И РАССТРОЙСТВА ПОВЕДЕНИЯ (F00 - F99). Класс V МКБ-10, адаптированный для использования в Российской Федерации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к клиническим факторам риска повторного общественно опасного поведения больной Р.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диагноза «шизофрения»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приверженности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асоциальный образ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материальное неблагополучие с социальной дезадаптацией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отсутствие приверженности лечению</w:t>
      </w:r>
    </w:p>
    <w:p>
      <w:pPr>
        <w:ind w:left="504"/>
      </w:pPr>
      <w:r>
        <w:rPr>
          <w:b w:val="0"/>
          <w:i/>
        </w:rPr>
        <w:t>Отсутствие комплаентности является фактором риска общественно опасного поведения лиц с психическими расстройствами. Как следует из анамнеза и объективного состояния больной Р., имеющееся у нее психическое расстройство характеризуется частым возникновением психотических обострений с бредовыми идеями, нарушением поведения. Отказ от приема поддерживающей психофармакотерапии определяет высокий риск общественно опасного поведения больной.</w:t>
        <w:br/>
        <w:br/>
        <w:t>Приказ Минздрава СССР от 21.03.1988 г. № 225 «О мерах по дальнейшему совершенствованию психиатрической помощи»;</w:t>
        <w:br/>
        <w:br/>
      </w:r>
      <w:hyperlink r:id="rId23">
        <w:r>
          <w:rPr>
            <w:color w:val="173C49"/>
            <w:u w:val="single"/>
          </w:rPr>
          <w:t>Приказ Минздрава СССР от 21.03.1988 г. № 225 «О мерах по дальнейшему совершенствованию психиатрической помощи»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к факторам риска повторного общественно опасного поведения больной Р.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патология мышления в виде паралогичности, разорванности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продуктивная психопатологическая симптоматика в виде бредовых идей отношения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дефицитарная симптоматика с выраженным эмоционально-волевым снижением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интеллектуальная несостоятельность с социальной дезадаптацией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продуктивная психопатологическая симптоматика в виде бредовых идей отношения</w:t>
      </w:r>
    </w:p>
    <w:p>
      <w:pPr>
        <w:ind w:left="504"/>
      </w:pPr>
      <w:r>
        <w:rPr>
          <w:b w:val="0"/>
          <w:i/>
        </w:rPr>
        <w:t>Наличие в клинической картине психического расстройства бредовых идей отношения является фактором риска противоправного поведения больных, что отражено в руководствах по психиатрии и судебной психиатрии, а также в нормативных актах МЗ РФ. Актуальность данного фактора для Р. подтверждается данными анамнеза и объективного статуса. Из описания психического состояния следует, что у нее имеется продуктивная психопатологическая симптоматика в виде аффективно насыщенных персонифицированных бредовых идей, сопровождающихся значительными изменениями эмоциональной сферы с нарушением поведения; выраженным нарушением критических способностей.</w:t>
        <w:br/>
        <w:br/>
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расстройствами»;</w:t>
        <w:br/>
        <w:br/>
      </w:r>
      <w:hyperlink r:id="rId25">
        <w:r>
          <w:rPr>
            <w:color w:val="173C49"/>
            <w:u w:val="single"/>
          </w:rPr>
  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Приказ Минздрава СССР от 21.03.1988 г. № 225 «О мерах по дальнейшему совершенствованию психиатрической помощи»;</w:t>
        <w:br/>
        <w:br/>
      </w:r>
      <w:hyperlink r:id="rId23">
        <w:r>
          <w:rPr>
            <w:color w:val="173C49"/>
            <w:u w:val="single"/>
          </w:rPr>
          <w:t>Приказ Минздрава СССР от 21.03.1988 г. № 225 «О мерах по дальнейшему совершенствованию психиатрической помощи»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к факторам риска повторного общественно опасного поведения больной Р.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выраженный когнитивный дефицит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социальная изоляция с отсутствием помощи и поддержки близких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зависимость от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асоциальный образ жизни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асоциальный образ жизни</w:t>
      </w:r>
    </w:p>
    <w:p>
      <w:pPr>
        <w:ind w:left="504"/>
      </w:pPr>
      <w:r>
        <w:rPr>
          <w:b w:val="0"/>
          <w:i/>
        </w:rPr>
        <w:t>Асоциальный образ жизни является фактором риска общественно опасного поведения лиц с психическими расстройствами по данным отечественных и зарубежных исследователей. Его наличие является основанием для применения к больным специальных мер профилактики, что отражено в нормативных актах МЗ РФ. Как следует из анамнеза и объективного статуса больной Р., она ведет асоциальный образ жизни - на протяжении длительного времени не работает, неоднократно привлекалась к административной и уголовной ответственности.</w:t>
        <w:br/>
        <w:br/>
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расстройствами»;</w:t>
        <w:br/>
        <w:br/>
      </w:r>
      <w:hyperlink r:id="rId25">
        <w:r>
          <w:rPr>
            <w:color w:val="173C49"/>
            <w:u w:val="single"/>
          </w:rPr>
  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Приказ Минздрава СССР от 21.03.1988 г. № 225 «О мерах по дальнейшему совершенствованию психиатрической помощи»;</w:t>
        <w:br/>
        <w:br/>
      </w:r>
      <w:hyperlink r:id="rId23">
        <w:r>
          <w:rPr>
            <w:color w:val="173C49"/>
            <w:u w:val="single"/>
          </w:rPr>
          <w:t>Приказ Минздрава СССР от 21.03.1988 г. № 225 «О мерах по дальнейшему совершенствованию психиатрической помощи»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</w:t>
      </w:r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анализа данных анамнеза мерой внебольничной профилактики общественно опасного поведения, которую следовало применить к больной Р. в период до совершения общественно опасного действия, являлось (-лась)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направление в стационарное учреждение социального обслуживания для лиц, страдающих психическими расстройствами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активное диспансерное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длительная госпитализация в психиатрический стационар в добровольном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оказание консультативно-лечебной помощи в психоневрологическом диспансере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активное диспансерное наблюдение</w:t>
      </w:r>
    </w:p>
    <w:p>
      <w:pPr>
        <w:ind w:left="504"/>
      </w:pPr>
      <w:r>
        <w:rPr>
          <w:b w:val="0"/>
          <w:i/>
        </w:rPr>
        <w:t>Наличие стойких бредовых идей, выраженных нарушений поведения с гетероагрессией на фоне продуктивной психопатологической симптоматики при отсутствии критики к заболеванию, отказе от терапии определяли склонность Р. к совершению общественно опасных действий. Данный факт являлся основанием для применения специальных мер профилактики - установления за Р. активного диспансерного наблюдения.</w:t>
        <w:br/>
        <w:br/>
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расстройствами»;</w:t>
        <w:br/>
        <w:br/>
      </w:r>
      <w:hyperlink r:id="rId25">
        <w:r>
          <w:rPr>
            <w:color w:val="173C49"/>
            <w:u w:val="single"/>
          </w:rPr>
  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Внебольничные формы профилактики общественно опасных действий лиц, страдающих психическими расстройствами: Методические рекомендации. – М.: ФГБУ «Национальный медицинский исследовательский центр психиатрии и наркологии им. В.П. Сербского» Минздрава России, 2015. – 30 с.;</w:t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Профилактика опасных действий психически больных в амбулаторных условиях. М.: ФГБУ «ФМИЦПН им. В.П. Сербского» Минздрава России, 2016. –  279 с.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показанием для установления за Р. активного диспансерного наблюдения являлось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интеллектуального снижения с социальной дезадаптацией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частых госпитализаций в психиатрический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склонности к общественно опасным действиям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диагноза «параноидная шизофрения»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склонности к общественно опасным действиям</w:t>
      </w:r>
    </w:p>
    <w:p>
      <w:pPr>
        <w:ind w:left="504"/>
      </w:pPr>
      <w:r>
        <w:rPr>
          <w:b w:val="0"/>
          <w:i/>
        </w:rPr>
        <w:t>Из описания психического состояния больной Р. следует, что у нее имелись стойкие бредовые идея с гетероагрессией, выраженные нарушения мышления и поведения при отсутствии критики к заболеванию, отказе от терапии, асоциальном образе жизни Ранее Р. привлекалась к административной и уголовной ответственности. Указанные клинические проявления имеющейся у Р. психической патологии свидетельствуют о склонности к совершению общественно опасных действий. Данный факт является основанием для применения специальных мер профилактики - установления за Р. активного диспансерного наблюдения.</w:t>
        <w:br/>
        <w:br/>
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расстройствами»;</w:t>
        <w:br/>
        <w:br/>
      </w:r>
      <w:hyperlink r:id="rId25">
        <w:r>
          <w:rPr>
            <w:color w:val="173C49"/>
            <w:u w:val="single"/>
          </w:rPr>
          <w:t>Приказ Минздрава РФ, МВД РФ от 30 апреля 1997 г. N 133/269 «О мерах по предупреждению общественно опасных действий лиц, страдающих психическими расстройствами»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Внебольничные формы профилактики общественно опасных действий лиц, страдающих психическими расстройствами: Методические рекомендации. – М.: ФГБУ «Национальный медицинский исследовательский центр психиатрии и наркологии им. В.П. Сербского» Минздрава России, 2015. – 30 с.;</w:t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Профилактика опасных действий психически больных в амбулаторных условиях. М.: ФГБУ «ФМИЦПН им. В.П. Сербского» Минздрава России, 2016. –  279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основании анализа данных анамнеза, значимой мерой предупреждения общественно опасного поведения больной Р., с учетом сведений, полученных участковым психиатром от брата больной, являлась/лось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психиатрическое освидетельствование по решению суда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госпитализация в психиатрический стационар в недобровольном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реализация мер психосоциальной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группы инвалидности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госпитализация в психиатрический стационар в недобровольном порядке</w:t>
      </w:r>
    </w:p>
    <w:p>
      <w:pPr>
        <w:ind w:left="504"/>
      </w:pPr>
      <w:r>
        <w:rPr>
          <w:b w:val="0"/>
          <w:i/>
        </w:rPr>
        <w:t>Р. страдает хроническим психическим расстройством в форме параноидной шизофрении с непрерывным типом течения. Ранее она неоднократно госпитализировалась в психиатрический стационар в связи с выраженными нарушениями поведения с гетероагрессией на фоне продуктивной психопатологической симптоматики –бредовых идей отношения. Из сведений, полученных участковым психиатром от брата больной, следует, что она ведет себя неадекватно, агрессивна в отношении матери и соседей, высказывает угрозы в их адрес. От лечения больная отказывалась. Следовательно, имевшиеся у Р. психопатологические нарушения свидетельствовали о наличии у нее тяжелого психического расстройства, обуславливавшего ее непосредственную опасность для окружающих, лечение которого на тот период было возможно только в стационарных условиях. +</w:t>
        <w:br/>
        <w:t>Таким образом, согласно пункту а) статьи 29 Закона РФ от 2 июля 1992 г. N 3185-I "О психиатрической помощи и гарантиях прав граждан при ее оказании" у участкового психиатра были основания для госпитализации Р. в медицинскую организацию, оказывающую психиатрическую помощь в стационарных условиях, в недобровольном порядке. +</w:t>
        <w:br/>
        <w:t>Применение недобровольной госпитализации в отношении больных, психические расстройства которых, обуславливают непосредственную опасность для себя или окружающих, является значимой мерой предупреждения общественно опасного поведения.</w:t>
        <w:br/>
        <w:br/>
        <w:t>Статья 29 Закона РФ от 2 июля 1992 г. N 3185-I "О психиатрической помощи и гарантиях прав граждан при ее оказании"</w:t>
        <w:br/>
        <w:br/>
      </w:r>
      <w:hyperlink r:id="rId30">
        <w:r>
          <w:rPr>
            <w:color w:val="173C49"/>
            <w:u w:val="single"/>
          </w:rPr>
          <w:t>Закон РФ «О психиатрической помощи и гарантиях прав граждан при её оказании» № 3185-1 от 2 июля 1992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Профилактика опасных действий психически больных в амбулаторных условиях. М.: ФГБУ «ФМИЦПН им. В.П. Сербского» Минздрава России, 2016. –  279 с.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в настоящее время потенциальная общественная опасность больной 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уменьшилась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сохраняется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сохраняется</w:t>
      </w:r>
    </w:p>
    <w:p>
      <w:pPr>
        <w:ind w:left="504"/>
      </w:pPr>
      <w:r>
        <w:rPr>
          <w:b w:val="0"/>
          <w:i/>
        </w:rPr>
        <w:t>Течение психического расстройства у Р. имеет непрерывный прогредиентный характер с частыми обострениями продуктивной психопатологической симптоматики, гетероагрессивными тенденциями и снижением контроля над поведением. В настоящее время у Р. сохраняется продуктивная психопатологическая симптоматика в виде бредовых идей отношения с отсутствием критики к заболеванию и совершенному противоправному деянию. У Р. также имеются выраженные нарушения поведения и эмоциональной сферы. Совокупность перечисленных факторов риска свидетельствуют о наличии связи психического расстройства Р. с возможностью причинения иного существенного вреда, опасностью для других лиц – то есть о сохранении потенциальной общественной опасности больной.</w:t>
        <w:br/>
        <w:br/>
        <w:t>Приказ Минздрава СССР от 21.03.1988 г. № 225 «О мерах по дальнейшему совершенствованию психиатрической помощи»;</w:t>
        <w:br/>
        <w:br/>
      </w:r>
      <w:hyperlink r:id="rId23">
        <w:r>
          <w:rPr>
            <w:color w:val="173C49"/>
            <w:u w:val="single"/>
          </w:rPr>
          <w:t>Приказ Минздрава СССР от 21.03.1988 г. № 225 «О мерах по дальнейшему совершенствованию психиатрической помощи»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с.;</w:t>
        <w:br/>
        <w:br/>
        <w:t>часть 2 статьи 97 Уголовного кодекса Российской Федерации</w:t>
        <w:br/>
        <w:br/>
      </w:r>
      <w:hyperlink r:id="rId32">
        <w:r>
          <w:rPr>
            <w:color w:val="173C49"/>
            <w:u w:val="single"/>
          </w:rPr>
          <w:t>Уголовный кодекс Российской Федерации от 13.06.1996 N 63-ФЗ (ред. от 25.12.2023) (с изм. и доп., вступ. в силу с 30.12.2023)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для достижения цели применения принудительных мер медицинского характера необходимо улучшение психического состояния Р. с отсутствием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продуктивной психопатологической симптоматики и нарушений поведения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нарушений трудовой и семейной адаптации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патологии мышления в виде паралогичности, разорванности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эмоционально-волевого снижения с социальной дезадаптацией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продуктивной психопатологической симптоматики и нарушений поведения</w:t>
      </w:r>
    </w:p>
    <w:p>
      <w:pPr>
        <w:ind w:left="504"/>
      </w:pPr>
      <w:r>
        <w:rPr>
          <w:b w:val="0"/>
          <w:i/>
        </w:rPr>
        <w:t>В соответствии со статьей 98 УК РФ, целями применения принудительных мер медицинского характера являются излечение лиц, которым они назначены, или улучшение их психического состояния, а также предупреждение совершения ими новых деяний, предусмотренных статьями</w:t>
        <w:br/>
        <w:br/>
        <w:t>УК РФ. +</w:t>
        <w:br/>
        <w:t>Бредовые идеи отношения с патологической мотивацией поведения являются факторами риска противоправного поведения больных, что отражено в руководствах по психиатрии и судебной психиатрии, а также в нормативных актах МЗ РФ. Актуальность данных факторов для больной Р. подтверждается данными анамнеза и объективного статуса. Сохранение у Р. продуктивной психопатологической симптоматики с аффективно насыщенными бредовыми идеями отношения, отсутствием критики к заболеванию и приверженности терапии определяют возможность совершения новых деяний, предусмотренных статьями</w:t>
        <w:br/>
        <w:br/>
        <w:t>УК РФ; для достижения целей применения принудительных мер медицинского характера данная симптоматика должна быть полностью купирована.</w:t>
        <w:br/>
        <w:br/>
        <w:t>Статья 98 Уголовного кодекса Российской Федерации;</w:t>
        <w:br/>
        <w:br/>
      </w:r>
      <w:hyperlink r:id="rId32">
        <w:r>
          <w:rPr>
            <w:color w:val="173C49"/>
            <w:u w:val="single"/>
          </w:rPr>
          <w:t>Уголовный кодекс Российской Федерации от 13.06.1996 N 63-ФЗ (ред. от 25.12.2023) (с изм. и доп., вступ. в силу с 30.12.2023)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для достижения цели применения принудительных мер медицинского характера необходимо улучшение психического состояния Р.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отсутствием эмоционально-волевого снижения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отсутствием когнитивных нарушений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формированием приверженности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восстановлением трудоспособности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формированием приверженности лечению</w:t>
      </w:r>
    </w:p>
    <w:p>
      <w:pPr>
        <w:ind w:left="504"/>
      </w:pPr>
      <w:r>
        <w:rPr>
          <w:b w:val="0"/>
          <w:i/>
        </w:rPr>
        <w:t>В соответствии со статьей 98 УК РФ, целями применения принудительных мер медицинского характера являются излечение лиц, которым они назначены, или улучшение их психического состояния, а также предупреждение совершения ими новых деяний, предусмотренных статьями</w:t>
        <w:br/>
        <w:br/>
        <w:t>УК РФ. +</w:t>
        <w:br/>
        <w:t>Отсутствие комплаентности является фактором риска общественно опасного поведения лиц с психическими расстройствами. Как следует из анамнеза и объективного состояния больной Р., имеющееся у нее психическое расстройство характеризуется частым возникновением психотических обострений с бредовыми идеями, патологической мотивацией поведения. Отказ от приема поддерживающей психофармакотерапии способствует общественно опасному поведению. Для достижения целей применения принудительных мер медицинского характера необходимо формирование приверженности лечению.</w:t>
        <w:br/>
        <w:br/>
        <w:t>Статья 98 Уголовного кодекса Российской Федерации;</w:t>
        <w:br/>
        <w:br/>
      </w:r>
      <w:hyperlink r:id="rId32">
        <w:r>
          <w:rPr>
            <w:color w:val="173C49"/>
            <w:u w:val="single"/>
          </w:rPr>
          <w:t>Уголовный кодекс Российской Федерации от 13.06.1996 N 63-ФЗ (ред. от 25.12.2023) (с изм. и доп., вступ. в силу с 30.12.2023)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статуса, действующей нормативной правовой базы, продление применения принудительных мер медицинского характера в отношении больной Р. будет определяться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нарушением трудоспособности с отсутствием приверженности труду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сохранением связи психического расстройства с возможностью причинения иного существенного вреда, опасностью для себя или других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первичным совершением противоправных действий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тяжестью совершенного правонарушения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сохранением связи психического расстройства с возможностью причинения иного существенного вреда, опасностью для себя или других лиц</w:t>
      </w:r>
    </w:p>
    <w:p>
      <w:pPr>
        <w:ind w:left="504"/>
      </w:pPr>
      <w:r>
        <w:rPr>
          <w:b w:val="0"/>
          <w:i/>
        </w:rPr>
        <w:t>В соответствии с действующим уголовным законодательством прекращение применения принудительной меры медицинского характера осуществляется судом в случае такого изменения психического состояния лица, при котором отпадает необходимость в применении ранее назначенной меры - при отсутствии связи психического расстройства с возможностью причинения иного существенного вреда, опасностью для себя или других лиц.</w:t>
        <w:br/>
        <w:br/>
        <w:t>Часть 2 статьи 97, часть 3 статьи 102 Уголовного кодекса Российской Федерации</w:t>
        <w:br/>
        <w:br/>
      </w:r>
      <w:hyperlink r:id="rId32">
        <w:r>
          <w:rPr>
            <w:color w:val="173C49"/>
            <w:u w:val="single"/>
          </w:rPr>
          <w:t>Уголовный кодекс Российской Федерации от 13.06.1996 N 63-ФЗ (ред. от 25.12.2023) (с изм. и доп., вступ. в силу с 30.12.2023)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анализа данных анамнеза, объективного статуса для предупреждения повторного совершения больной Р. общественно опасных действий в последующем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направление в стационарное учреждение социального обслуживания для лиц, страдающих психическими расстройствами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назначение антипсихотических препаратов первого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селективных ингибиторов обратного захвата серотонина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ступенчатой отмены принудительного лечения с изменением его вида со стационарного на амбулаторный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применение ступенчатой отмены принудительного лечения с изменением его вида со стационарного на амбулаторный</w:t>
      </w:r>
    </w:p>
    <w:p>
      <w:pPr>
        <w:ind w:left="504"/>
      </w:pPr>
      <w:r>
        <w:rPr>
          <w:b w:val="0"/>
          <w:i/>
        </w:rPr>
        <w:t>С учетом наличия у Р. неблагоприятного течения хронического психического расстройства с частыми обострениями продуктивной психопатологической симптоматики в виде аффективно насыщенных бредовых идей отношения с патологической мотивацией поведения, нарушением критических способностей, асоциального образа жизни, отсутствия приверженности терапии, одномоментная отмена применяемого в отношении больной принудительного лечения в психиатрическом стационаре не целесообразна. Необходимо изменение вида ПЛ со стационарного на амбулаторный.</w:t>
        <w:br/>
        <w:br/>
        <w:t>Статья 98 Уголовного кодекса Российской Федерации;</w:t>
        <w:br/>
        <w:br/>
      </w:r>
      <w:hyperlink r:id="rId32">
        <w:r>
          <w:rPr>
            <w:color w:val="173C49"/>
            <w:u w:val="single"/>
          </w:rPr>
          <w:t>Уголовный кодекс Российской Федерации от 13.06.1996 N 63-ФЗ (ред. от 25.12.2023) (с изм. и доп., вступ. в силу с 30.12.2023)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Приказ Минздрава СССР от 21.03.1988 г. № 225 «О мерах по дальнейшему совершенствованию психиатрической помощи»;</w:t>
        <w:br/>
        <w:br/>
      </w:r>
      <w:hyperlink r:id="rId23">
        <w:r>
          <w:rPr>
            <w:color w:val="173C49"/>
            <w:u w:val="single"/>
          </w:rPr>
          <w:t>Приказ Минздрава СССР от 21.03.1988 г. № 225 «О мерах по дальнейшему совершенствованию психиатрической помощи»</w:t>
        </w:r>
      </w:hyperlink>
      <w:r>
        <w:rPr>
          <w:b w:val="0"/>
          <w:i/>
        </w:rPr>
        <w:br/>
        <w:br/>
        <w:t>Система судебно-психиатрической профилактики// Психиатрия: национальное руководство/гл. ред.: Ю.А. Александровский, Н.Г. Незнанов. – 2-е изд., перераб. и доп. – М.: ГЭОТАР-Медиа, 2018. – С. 146- 155;</w:t>
        <w:br/>
        <w:br/>
        <w:t>Вторичная профилактика общественно опасных действий лиц с психическими расстройствами (научная монография). М.: ФГБУ «НМИЦ ПН им. В.П. Сербского» Минздрава России, 2018. – 220 с.;</w:t>
        <w:br/>
        <w:br/>
        <w:t>Методические основы судебно-психиатрической оценки общественной опасности и выбора вида принудительных мер медицинского характера: Методические рекомендации. – М.: ФГБУ «Национальный медицинский исследовательский центр психиатрии и наркологии им. В.П. Сербского» Минздрава России, 2019. – 32 с.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Судебно-психиатрическая экспертиза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1998/" TargetMode="External"/><Relationship Id="rId21" Type="http://schemas.openxmlformats.org/officeDocument/2006/relationships/hyperlink" Target="https://library.mededtech.ru/rest/documents/1998/#F20_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z225/" TargetMode="External"/><Relationship Id="rId24" Type="http://schemas.openxmlformats.org/officeDocument/2006/relationships/hyperlink" Target="https://library.mededtech.ru/rest/documents/prikz225/#paragraph_j5c87e" TargetMode="External"/><Relationship Id="rId25" Type="http://schemas.openxmlformats.org/officeDocument/2006/relationships/hyperlink" Target="https://library.mededtech.ru/rest/documents/prikaz133269/" TargetMode="External"/><Relationship Id="rId26" Type="http://schemas.openxmlformats.org/officeDocument/2006/relationships/hyperlink" Target="https://library.mededtech.ru/rest/documents/prikaz133269/#paragraph_a43o1i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prikaz133269/#paragraph_t6fj4j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zak3185/" TargetMode="External"/><Relationship Id="rId31" Type="http://schemas.openxmlformats.org/officeDocument/2006/relationships/hyperlink" Target="https://library.mededtech.ru/rest/documents/zak3185/#paragraph_33g7qh" TargetMode="External"/><Relationship Id="rId32" Type="http://schemas.openxmlformats.org/officeDocument/2006/relationships/hyperlink" Target="https://library.mededtech.ru/rest/documents/ykN63/" TargetMode="External"/><Relationship Id="rId33" Type="http://schemas.openxmlformats.org/officeDocument/2006/relationships/hyperlink" Target="https://library.mededtech.ru/rest/documents/ykN63/#list_item_oc4i6r" TargetMode="External"/><Relationship Id="rId34" Type="http://schemas.openxmlformats.org/officeDocument/2006/relationships/hyperlink" Target="https://library.mededtech.ru/rest/documents/ykN63/#paragraph_ht72d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